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D341D" w14:textId="77777777" w:rsidR="005E22A5" w:rsidRPr="00A2428E" w:rsidRDefault="005E22A5" w:rsidP="00A2428E">
      <w:pPr>
        <w:autoSpaceDE w:val="0"/>
        <w:autoSpaceDN w:val="0"/>
        <w:adjustRightInd w:val="0"/>
        <w:spacing w:line="240" w:lineRule="auto"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A2428E">
        <w:rPr>
          <w:rFonts w:ascii="Cambria" w:hAnsi="Cambria" w:cstheme="minorHAnsi"/>
          <w:b/>
          <w:bCs/>
          <w:sz w:val="28"/>
          <w:szCs w:val="28"/>
        </w:rPr>
        <w:t xml:space="preserve">Załącznik nr </w:t>
      </w:r>
      <w:r w:rsidR="006E7594" w:rsidRPr="00A2428E">
        <w:rPr>
          <w:rFonts w:ascii="Cambria" w:hAnsi="Cambria" w:cstheme="minorHAnsi"/>
          <w:b/>
          <w:bCs/>
          <w:sz w:val="28"/>
          <w:szCs w:val="28"/>
        </w:rPr>
        <w:t>2</w:t>
      </w:r>
      <w:r w:rsidR="00F539D9" w:rsidRPr="00A2428E">
        <w:rPr>
          <w:rFonts w:ascii="Cambria" w:hAnsi="Cambria" w:cstheme="minorHAnsi"/>
          <w:b/>
          <w:bCs/>
          <w:sz w:val="28"/>
          <w:szCs w:val="28"/>
        </w:rPr>
        <w:t xml:space="preserve">.  </w:t>
      </w:r>
      <w:r w:rsidR="00B657E1" w:rsidRPr="00A2428E">
        <w:rPr>
          <w:rFonts w:ascii="Cambria" w:hAnsi="Cambria" w:cstheme="minorHAnsi"/>
          <w:b/>
          <w:bCs/>
          <w:sz w:val="28"/>
          <w:szCs w:val="28"/>
        </w:rPr>
        <w:t xml:space="preserve">Zakres </w:t>
      </w:r>
      <w:r w:rsidR="0095788F" w:rsidRPr="00A2428E">
        <w:rPr>
          <w:rFonts w:ascii="Cambria" w:hAnsi="Cambria" w:cstheme="minorHAnsi"/>
          <w:b/>
          <w:bCs/>
          <w:sz w:val="28"/>
          <w:szCs w:val="28"/>
        </w:rPr>
        <w:t>i opis prac.</w:t>
      </w:r>
    </w:p>
    <w:p w14:paraId="78551433" w14:textId="77777777" w:rsidR="005E22A5" w:rsidRPr="00A2428E" w:rsidRDefault="005E22A5" w:rsidP="00A2428E">
      <w:pPr>
        <w:spacing w:line="240" w:lineRule="auto"/>
        <w:jc w:val="both"/>
        <w:rPr>
          <w:rFonts w:ascii="Cambria" w:hAnsi="Cambria" w:cs="Times New Roman"/>
          <w:b/>
          <w:bCs/>
          <w:sz w:val="28"/>
          <w:szCs w:val="28"/>
        </w:rPr>
      </w:pPr>
      <w:r w:rsidRPr="00A2428E">
        <w:rPr>
          <w:rFonts w:ascii="Cambria" w:hAnsi="Cambria" w:cs="Times New Roman"/>
          <w:b/>
          <w:bCs/>
          <w:sz w:val="28"/>
          <w:szCs w:val="28"/>
        </w:rPr>
        <w:t>„Modernizacja pracowni  do nauki tłumaczeń symultanicznych”</w:t>
      </w:r>
    </w:p>
    <w:p w14:paraId="72F4D64B" w14:textId="77777777" w:rsidR="005E22A5" w:rsidRPr="00A2428E" w:rsidRDefault="00B657E1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Zamówienie obejmuje</w:t>
      </w:r>
      <w:r w:rsidR="005E22A5" w:rsidRPr="00A2428E">
        <w:rPr>
          <w:rFonts w:ascii="Cambria" w:hAnsi="Cambria" w:cs="Times New Roman"/>
          <w:sz w:val="24"/>
          <w:szCs w:val="24"/>
        </w:rPr>
        <w:t xml:space="preserve"> </w:t>
      </w:r>
      <w:r w:rsidR="00D261CB" w:rsidRPr="00A2428E">
        <w:rPr>
          <w:rFonts w:ascii="Cambria" w:hAnsi="Cambria" w:cs="Times New Roman"/>
          <w:sz w:val="24"/>
          <w:szCs w:val="24"/>
        </w:rPr>
        <w:t xml:space="preserve">dostawę i montaż urządzeń w zakresie </w:t>
      </w:r>
      <w:r w:rsidR="005E22A5" w:rsidRPr="00A2428E">
        <w:rPr>
          <w:rFonts w:ascii="Cambria" w:hAnsi="Cambria" w:cs="Times New Roman"/>
          <w:sz w:val="24"/>
          <w:szCs w:val="24"/>
        </w:rPr>
        <w:t>zmodernizowan</w:t>
      </w:r>
      <w:r w:rsidRPr="00A2428E">
        <w:rPr>
          <w:rFonts w:ascii="Cambria" w:hAnsi="Cambria" w:cs="Times New Roman"/>
          <w:sz w:val="24"/>
          <w:szCs w:val="24"/>
        </w:rPr>
        <w:t>i</w:t>
      </w:r>
      <w:r w:rsidR="00D261CB" w:rsidRPr="00A2428E">
        <w:rPr>
          <w:rFonts w:ascii="Cambria" w:hAnsi="Cambria" w:cs="Times New Roman"/>
          <w:sz w:val="24"/>
          <w:szCs w:val="24"/>
        </w:rPr>
        <w:t>a</w:t>
      </w:r>
      <w:r w:rsidR="005E22A5" w:rsidRPr="00A2428E">
        <w:rPr>
          <w:rFonts w:ascii="Cambria" w:hAnsi="Cambria" w:cs="Times New Roman"/>
          <w:sz w:val="24"/>
          <w:szCs w:val="24"/>
        </w:rPr>
        <w:t xml:space="preserve"> </w:t>
      </w:r>
      <w:r w:rsidR="00D261CB" w:rsidRPr="00A2428E">
        <w:rPr>
          <w:rFonts w:ascii="Cambria" w:hAnsi="Cambria" w:cs="Times New Roman"/>
          <w:sz w:val="24"/>
          <w:szCs w:val="24"/>
        </w:rPr>
        <w:t>i rozbudowy</w:t>
      </w:r>
      <w:r w:rsidR="006E050A" w:rsidRPr="00A2428E">
        <w:rPr>
          <w:rFonts w:ascii="Cambria" w:hAnsi="Cambria" w:cs="Times New Roman"/>
          <w:sz w:val="24"/>
          <w:szCs w:val="24"/>
        </w:rPr>
        <w:t xml:space="preserve"> </w:t>
      </w:r>
      <w:r w:rsidR="00D261CB" w:rsidRPr="00A2428E">
        <w:rPr>
          <w:rFonts w:ascii="Cambria" w:hAnsi="Cambria" w:cs="Times New Roman"/>
          <w:sz w:val="24"/>
          <w:szCs w:val="24"/>
        </w:rPr>
        <w:t xml:space="preserve"> </w:t>
      </w:r>
      <w:r w:rsidR="005E22A5" w:rsidRPr="00A2428E">
        <w:rPr>
          <w:rFonts w:ascii="Cambria" w:hAnsi="Cambria" w:cs="Times New Roman"/>
          <w:sz w:val="24"/>
          <w:szCs w:val="24"/>
        </w:rPr>
        <w:t>pracowni</w:t>
      </w:r>
      <w:r w:rsidR="007B3E50" w:rsidRPr="00A2428E">
        <w:rPr>
          <w:rFonts w:ascii="Cambria" w:hAnsi="Cambria" w:cs="Times New Roman"/>
          <w:sz w:val="24"/>
          <w:szCs w:val="24"/>
        </w:rPr>
        <w:t xml:space="preserve"> do nauki tłumaczeń symultanicznych</w:t>
      </w:r>
      <w:r w:rsidR="00356473" w:rsidRPr="00A2428E">
        <w:rPr>
          <w:rFonts w:ascii="Cambria" w:hAnsi="Cambria" w:cs="Times New Roman"/>
          <w:sz w:val="24"/>
          <w:szCs w:val="24"/>
        </w:rPr>
        <w:t xml:space="preserve">, oraz demontaż urządzeń niewykorzystywanych w pracowni po modernizacji </w:t>
      </w:r>
      <w:r w:rsidR="005E22A5" w:rsidRPr="00A2428E">
        <w:rPr>
          <w:rFonts w:ascii="Cambria" w:hAnsi="Cambria" w:cs="Times New Roman"/>
          <w:sz w:val="24"/>
          <w:szCs w:val="24"/>
        </w:rPr>
        <w:t>.</w:t>
      </w:r>
    </w:p>
    <w:p w14:paraId="35CDFF7F" w14:textId="77777777" w:rsidR="007B3E50" w:rsidRPr="00A2428E" w:rsidRDefault="007B3E50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3ACF758B" w14:textId="77777777" w:rsidR="00781F88" w:rsidRPr="00A2428E" w:rsidRDefault="00781F88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Pracownia składa się z </w:t>
      </w:r>
      <w:r w:rsidR="00AD4EE2" w:rsidRPr="00A2428E">
        <w:rPr>
          <w:rFonts w:ascii="Cambria" w:hAnsi="Cambria" w:cs="Times New Roman"/>
          <w:sz w:val="24"/>
          <w:szCs w:val="24"/>
        </w:rPr>
        <w:t>czterech</w:t>
      </w:r>
      <w:r w:rsidRPr="00A2428E">
        <w:rPr>
          <w:rFonts w:ascii="Cambria" w:hAnsi="Cambria" w:cs="Times New Roman"/>
          <w:sz w:val="24"/>
          <w:szCs w:val="24"/>
        </w:rPr>
        <w:t xml:space="preserve"> powiązanych ze sobą systemów: </w:t>
      </w:r>
    </w:p>
    <w:p w14:paraId="43DD1722" w14:textId="77777777" w:rsidR="00356473" w:rsidRPr="00A2428E" w:rsidRDefault="00781F88" w:rsidP="00A2428E">
      <w:pPr>
        <w:pStyle w:val="Akapitzlist"/>
        <w:numPr>
          <w:ilvl w:val="0"/>
          <w:numId w:val="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specjalistycznych urządzeń elektronicznych do tłumaczeń kabinowych z czterema dwustanowiskowymi kabinami dźwiękoszczelnymi</w:t>
      </w:r>
      <w:r w:rsidR="003600A5" w:rsidRPr="00A2428E">
        <w:rPr>
          <w:rFonts w:ascii="Cambria" w:hAnsi="Cambria" w:cs="Times New Roman"/>
          <w:sz w:val="24"/>
          <w:szCs w:val="24"/>
        </w:rPr>
        <w:t xml:space="preserve"> </w:t>
      </w:r>
    </w:p>
    <w:p w14:paraId="13CD51B0" w14:textId="77777777" w:rsidR="00356473" w:rsidRPr="00A2428E" w:rsidRDefault="00781F88" w:rsidP="00A2428E">
      <w:pPr>
        <w:pStyle w:val="Akapitzlist"/>
        <w:numPr>
          <w:ilvl w:val="0"/>
          <w:numId w:val="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systemu dyskusyjnego z </w:t>
      </w:r>
      <w:r w:rsidR="00D921F0" w:rsidRPr="00A2428E">
        <w:rPr>
          <w:rFonts w:ascii="Cambria" w:hAnsi="Cambria" w:cs="Times New Roman"/>
          <w:sz w:val="24"/>
          <w:szCs w:val="24"/>
        </w:rPr>
        <w:t>dziesięcioma</w:t>
      </w:r>
      <w:r w:rsidRPr="00A2428E">
        <w:rPr>
          <w:rFonts w:ascii="Cambria" w:hAnsi="Cambria" w:cs="Times New Roman"/>
          <w:sz w:val="24"/>
          <w:szCs w:val="24"/>
        </w:rPr>
        <w:t xml:space="preserve"> stanowiskami delegatów i stanowiskiem przewodniczącego</w:t>
      </w:r>
    </w:p>
    <w:p w14:paraId="46C39AB7" w14:textId="77777777" w:rsidR="00AD4EE2" w:rsidRPr="00A2428E" w:rsidRDefault="00AD4EE2" w:rsidP="00A2428E">
      <w:pPr>
        <w:pStyle w:val="Akapitzlist"/>
        <w:numPr>
          <w:ilvl w:val="0"/>
          <w:numId w:val="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bezprzewodowego systemu transmisji kanałów językowych</w:t>
      </w:r>
    </w:p>
    <w:p w14:paraId="591326C9" w14:textId="77777777" w:rsidR="00781F88" w:rsidRPr="00A2428E" w:rsidRDefault="00781F88" w:rsidP="00A2428E">
      <w:pPr>
        <w:pStyle w:val="Akapitzlist"/>
        <w:numPr>
          <w:ilvl w:val="0"/>
          <w:numId w:val="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systemu prezentacji audiowizualnej</w:t>
      </w:r>
      <w:r w:rsidR="00D921F0" w:rsidRPr="00A2428E">
        <w:rPr>
          <w:rFonts w:ascii="Cambria" w:hAnsi="Cambria" w:cs="Times New Roman"/>
          <w:sz w:val="24"/>
          <w:szCs w:val="24"/>
        </w:rPr>
        <w:t xml:space="preserve"> </w:t>
      </w:r>
      <w:r w:rsidR="00F539D9" w:rsidRPr="00A2428E">
        <w:rPr>
          <w:rFonts w:ascii="Cambria" w:hAnsi="Cambria" w:cs="Times New Roman"/>
          <w:sz w:val="24"/>
          <w:szCs w:val="24"/>
        </w:rPr>
        <w:t xml:space="preserve"> </w:t>
      </w:r>
    </w:p>
    <w:p w14:paraId="4EC3D1B9" w14:textId="77777777" w:rsidR="00534EF0" w:rsidRPr="00A2428E" w:rsidRDefault="00534EF0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495184D7" w14:textId="77777777" w:rsidR="00534EF0" w:rsidRPr="00A2428E" w:rsidRDefault="00534EF0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Pulpit tłumacza musi posiadać wyjścia sygnałów</w:t>
      </w:r>
      <w:r w:rsidR="000D4DF1" w:rsidRPr="00A2428E">
        <w:rPr>
          <w:rFonts w:ascii="Cambria" w:hAnsi="Cambria" w:cs="Times New Roman"/>
          <w:sz w:val="24"/>
          <w:szCs w:val="24"/>
        </w:rPr>
        <w:t>:</w:t>
      </w:r>
      <w:r w:rsidRPr="00A2428E">
        <w:rPr>
          <w:rFonts w:ascii="Cambria" w:hAnsi="Cambria" w:cs="Times New Roman"/>
          <w:sz w:val="24"/>
          <w:szCs w:val="24"/>
        </w:rPr>
        <w:t xml:space="preserve"> ze słuchawek studenta (oryginalny materiał do tłumaczenia</w:t>
      </w:r>
      <w:r w:rsidR="000D4DF1" w:rsidRPr="00A2428E">
        <w:rPr>
          <w:rFonts w:ascii="Cambria" w:hAnsi="Cambria" w:cs="Times New Roman"/>
          <w:sz w:val="24"/>
          <w:szCs w:val="24"/>
        </w:rPr>
        <w:t>)</w:t>
      </w:r>
      <w:r w:rsidRPr="00A2428E">
        <w:rPr>
          <w:rFonts w:ascii="Cambria" w:hAnsi="Cambria" w:cs="Times New Roman"/>
          <w:sz w:val="24"/>
          <w:szCs w:val="24"/>
        </w:rPr>
        <w:t xml:space="preserve"> i oddzielne wyjście sygnału z mikrofonu studenta (materiał przetłumaczony). Te sygnały należy oddzielnie doprowadzić odpowiednio do kanału L i R rejestratora </w:t>
      </w:r>
      <w:r w:rsidR="000D4DF1" w:rsidRPr="00A2428E">
        <w:rPr>
          <w:rFonts w:ascii="Cambria" w:hAnsi="Cambria" w:cs="Times New Roman"/>
          <w:sz w:val="24"/>
          <w:szCs w:val="24"/>
        </w:rPr>
        <w:t xml:space="preserve">ZOOM H-2 w kabinie. </w:t>
      </w:r>
      <w:r w:rsidRPr="00A2428E">
        <w:rPr>
          <w:rFonts w:ascii="Cambria" w:hAnsi="Cambria" w:cs="Times New Roman"/>
          <w:sz w:val="24"/>
          <w:szCs w:val="24"/>
        </w:rPr>
        <w:t xml:space="preserve"> Każdy student ma możliwość rejestracji swojej pracy na karcie SD w rejestratorze. Rejestratory są na wyposażeniu kabin i nie są przedmiotem dostawy. Wymagane jest podłączenie ich do pulpitów.</w:t>
      </w:r>
    </w:p>
    <w:p w14:paraId="576215C1" w14:textId="77777777" w:rsidR="00781F88" w:rsidRPr="00A2428E" w:rsidRDefault="00781F88" w:rsidP="00A2428E">
      <w:pPr>
        <w:pStyle w:val="Akapitzlist"/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  </w:t>
      </w:r>
    </w:p>
    <w:p w14:paraId="68E96B4C" w14:textId="77777777" w:rsidR="00D37E40" w:rsidRPr="00A2428E" w:rsidRDefault="00EB181D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Wymianie podlegają urządzenia pracowni do nauki tłumaczeń, oraz urządzenia systemu dyskusyjnego wraz z okablowaniem systemowym obu systemów, oraz system bezprzewodowej transmisji kanałów językowych.</w:t>
      </w:r>
    </w:p>
    <w:p w14:paraId="5DC628CF" w14:textId="77777777" w:rsidR="00D37E40" w:rsidRPr="00A2428E" w:rsidRDefault="005841E8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br/>
        <w:t xml:space="preserve">Montaż nowych </w:t>
      </w:r>
      <w:r w:rsidR="00356473" w:rsidRPr="00A2428E">
        <w:rPr>
          <w:rFonts w:ascii="Cambria" w:hAnsi="Cambria" w:cs="Times New Roman"/>
          <w:sz w:val="24"/>
          <w:szCs w:val="24"/>
        </w:rPr>
        <w:t>pulpitów</w:t>
      </w:r>
      <w:r w:rsidRPr="00A2428E">
        <w:rPr>
          <w:rFonts w:ascii="Cambria" w:hAnsi="Cambria" w:cs="Times New Roman"/>
          <w:sz w:val="24"/>
          <w:szCs w:val="24"/>
        </w:rPr>
        <w:t xml:space="preserve"> tłumacz</w:t>
      </w:r>
      <w:r w:rsidR="00356473" w:rsidRPr="00A2428E">
        <w:rPr>
          <w:rFonts w:ascii="Cambria" w:hAnsi="Cambria" w:cs="Times New Roman"/>
          <w:sz w:val="24"/>
          <w:szCs w:val="24"/>
        </w:rPr>
        <w:t>y</w:t>
      </w:r>
      <w:r w:rsidRPr="00A2428E">
        <w:rPr>
          <w:rFonts w:ascii="Cambria" w:hAnsi="Cambria" w:cs="Times New Roman"/>
          <w:sz w:val="24"/>
          <w:szCs w:val="24"/>
        </w:rPr>
        <w:t xml:space="preserve"> w kabinach należy wykonać </w:t>
      </w:r>
      <w:r w:rsidR="00356473" w:rsidRPr="00A2428E">
        <w:rPr>
          <w:rFonts w:ascii="Cambria" w:hAnsi="Cambria" w:cs="Times New Roman"/>
          <w:sz w:val="24"/>
          <w:szCs w:val="24"/>
        </w:rPr>
        <w:t>w miejscach obecnie zamontowanych pulpitów po prz</w:t>
      </w:r>
      <w:r w:rsidR="005F728B" w:rsidRPr="00A2428E">
        <w:rPr>
          <w:rFonts w:ascii="Cambria" w:hAnsi="Cambria" w:cs="Times New Roman"/>
          <w:sz w:val="24"/>
          <w:szCs w:val="24"/>
        </w:rPr>
        <w:t>ys</w:t>
      </w:r>
      <w:r w:rsidR="00356473" w:rsidRPr="00A2428E">
        <w:rPr>
          <w:rFonts w:ascii="Cambria" w:hAnsi="Cambria" w:cs="Times New Roman"/>
          <w:sz w:val="24"/>
          <w:szCs w:val="24"/>
        </w:rPr>
        <w:t xml:space="preserve">tosowaniu kabin do </w:t>
      </w:r>
      <w:r w:rsidR="005F728B" w:rsidRPr="00A2428E">
        <w:rPr>
          <w:rFonts w:ascii="Cambria" w:hAnsi="Cambria" w:cs="Times New Roman"/>
          <w:sz w:val="24"/>
          <w:szCs w:val="24"/>
        </w:rPr>
        <w:t xml:space="preserve">montażu </w:t>
      </w:r>
      <w:r w:rsidR="00356473" w:rsidRPr="00A2428E">
        <w:rPr>
          <w:rFonts w:ascii="Cambria" w:hAnsi="Cambria" w:cs="Times New Roman"/>
          <w:sz w:val="24"/>
          <w:szCs w:val="24"/>
        </w:rPr>
        <w:t>nowych pulpitów.</w:t>
      </w:r>
      <w:r w:rsidRPr="00A2428E">
        <w:rPr>
          <w:rFonts w:ascii="Cambria" w:hAnsi="Cambria" w:cs="Times New Roman"/>
          <w:sz w:val="24"/>
          <w:szCs w:val="24"/>
        </w:rPr>
        <w:t xml:space="preserve"> </w:t>
      </w:r>
      <w:r w:rsidR="00356473" w:rsidRPr="00A2428E">
        <w:rPr>
          <w:rFonts w:ascii="Cambria" w:hAnsi="Cambria" w:cs="Times New Roman"/>
          <w:sz w:val="24"/>
          <w:szCs w:val="24"/>
        </w:rPr>
        <w:t xml:space="preserve"> </w:t>
      </w:r>
    </w:p>
    <w:p w14:paraId="1618841D" w14:textId="77777777" w:rsidR="002712A9" w:rsidRPr="00A2428E" w:rsidRDefault="00D63721" w:rsidP="00A2428E">
      <w:pPr>
        <w:tabs>
          <w:tab w:val="left" w:pos="2977"/>
        </w:tabs>
        <w:autoSpaceDE w:val="0"/>
        <w:autoSpaceDN w:val="0"/>
        <w:adjustRightInd w:val="0"/>
        <w:spacing w:before="24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Opisane wyżej urządzenia należy połączyć w jeden </w:t>
      </w:r>
      <w:r w:rsidR="00743120" w:rsidRPr="00A2428E">
        <w:rPr>
          <w:rFonts w:ascii="Cambria" w:hAnsi="Cambria" w:cs="Times New Roman"/>
          <w:sz w:val="24"/>
          <w:szCs w:val="24"/>
        </w:rPr>
        <w:t>zintegrowany</w:t>
      </w:r>
      <w:r w:rsidR="00F539D9" w:rsidRPr="00A2428E">
        <w:rPr>
          <w:rFonts w:ascii="Cambria" w:hAnsi="Cambria" w:cs="Times New Roman"/>
          <w:sz w:val="24"/>
          <w:szCs w:val="24"/>
        </w:rPr>
        <w:t xml:space="preserve"> system, działający pod nadzorem systemu centralnego sterowania z dotykowym pulpitem sterującym. Op</w:t>
      </w:r>
      <w:r w:rsidR="003F2FF7" w:rsidRPr="00A2428E">
        <w:rPr>
          <w:rFonts w:ascii="Cambria" w:hAnsi="Cambria" w:cs="Times New Roman"/>
          <w:sz w:val="24"/>
          <w:szCs w:val="24"/>
        </w:rPr>
        <w:t>rogramowanie procesora jednostki</w:t>
      </w:r>
      <w:r w:rsidR="00F539D9" w:rsidRPr="00A2428E">
        <w:rPr>
          <w:rFonts w:ascii="Cambria" w:hAnsi="Cambria" w:cs="Times New Roman"/>
          <w:sz w:val="24"/>
          <w:szCs w:val="24"/>
        </w:rPr>
        <w:t xml:space="preserve"> centralnej systemu sterowania, oraz pulpitu dotykowego </w:t>
      </w:r>
      <w:r w:rsidR="003F2FF7" w:rsidRPr="00A2428E">
        <w:rPr>
          <w:rFonts w:ascii="Cambria" w:hAnsi="Cambria" w:cs="Times New Roman"/>
          <w:sz w:val="24"/>
          <w:szCs w:val="24"/>
        </w:rPr>
        <w:t>musi byś unikatowe</w:t>
      </w:r>
      <w:r w:rsidR="00AD4EE2" w:rsidRPr="00A2428E">
        <w:rPr>
          <w:rFonts w:ascii="Cambria" w:hAnsi="Cambria" w:cs="Times New Roman"/>
          <w:sz w:val="24"/>
          <w:szCs w:val="24"/>
        </w:rPr>
        <w:t>,</w:t>
      </w:r>
      <w:r w:rsidR="003F2FF7" w:rsidRPr="00A2428E">
        <w:rPr>
          <w:rFonts w:ascii="Cambria" w:hAnsi="Cambria" w:cs="Times New Roman"/>
          <w:sz w:val="24"/>
          <w:szCs w:val="24"/>
        </w:rPr>
        <w:t xml:space="preserve"> </w:t>
      </w:r>
      <w:r w:rsidR="002712A9" w:rsidRPr="00A2428E">
        <w:rPr>
          <w:rFonts w:ascii="Cambria" w:hAnsi="Cambria" w:cs="Times New Roman"/>
          <w:sz w:val="24"/>
          <w:szCs w:val="24"/>
        </w:rPr>
        <w:t xml:space="preserve">stworzone </w:t>
      </w:r>
      <w:r w:rsidR="003F2FF7" w:rsidRPr="00A2428E">
        <w:rPr>
          <w:rFonts w:ascii="Cambria" w:hAnsi="Cambria" w:cs="Times New Roman"/>
          <w:sz w:val="24"/>
          <w:szCs w:val="24"/>
        </w:rPr>
        <w:t>dla tej pracowni. Wizualizacja na pulpicie dotykowym musi odpowiadać rzeczywistym urządzeniom zainstalowanym w pracowni.</w:t>
      </w:r>
    </w:p>
    <w:p w14:paraId="45910A20" w14:textId="77777777" w:rsidR="003F2FF7" w:rsidRPr="00A2428E" w:rsidRDefault="003F2FF7" w:rsidP="00A2428E">
      <w:pPr>
        <w:tabs>
          <w:tab w:val="left" w:pos="2977"/>
        </w:tabs>
        <w:autoSpaceDE w:val="0"/>
        <w:autoSpaceDN w:val="0"/>
        <w:adjustRightInd w:val="0"/>
        <w:spacing w:before="24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 System sterowania musi realizować następujące funkcje:</w:t>
      </w:r>
    </w:p>
    <w:p w14:paraId="683E534D" w14:textId="77777777" w:rsidR="003F2FF7" w:rsidRPr="00A2428E" w:rsidRDefault="003F2FF7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załączać i wyłączać oddzielnie  każdy z zamontowanych systemów</w:t>
      </w:r>
      <w:r w:rsidR="005F728B" w:rsidRPr="00A2428E">
        <w:rPr>
          <w:rFonts w:ascii="Cambria" w:hAnsi="Cambria" w:cs="Times New Roman"/>
          <w:sz w:val="24"/>
          <w:szCs w:val="24"/>
        </w:rPr>
        <w:t>:</w:t>
      </w:r>
    </w:p>
    <w:p w14:paraId="3A0E9D78" w14:textId="77777777" w:rsidR="003F2FF7" w:rsidRPr="00A2428E" w:rsidRDefault="003F2FF7" w:rsidP="00A2428E">
      <w:pPr>
        <w:pStyle w:val="Akapitzlist"/>
        <w:numPr>
          <w:ilvl w:val="0"/>
          <w:numId w:val="6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urządzenia związane z tłumaczeniem w kabinach</w:t>
      </w:r>
    </w:p>
    <w:p w14:paraId="5DBBDF08" w14:textId="77777777" w:rsidR="003F2FF7" w:rsidRPr="00A2428E" w:rsidRDefault="003F2FF7" w:rsidP="00A2428E">
      <w:pPr>
        <w:pStyle w:val="Akapitzlist"/>
        <w:numPr>
          <w:ilvl w:val="0"/>
          <w:numId w:val="6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system dyskusyjny</w:t>
      </w:r>
      <w:r w:rsidR="00F92E7B" w:rsidRPr="00A2428E">
        <w:rPr>
          <w:rFonts w:ascii="Cambria" w:hAnsi="Cambria" w:cs="Times New Roman"/>
          <w:sz w:val="24"/>
          <w:szCs w:val="24"/>
        </w:rPr>
        <w:t xml:space="preserve"> </w:t>
      </w:r>
    </w:p>
    <w:p w14:paraId="0B6818F7" w14:textId="77777777" w:rsidR="003F2FF7" w:rsidRPr="00A2428E" w:rsidRDefault="00AD4EE2" w:rsidP="00A2428E">
      <w:pPr>
        <w:pStyle w:val="Akapitzlist"/>
        <w:numPr>
          <w:ilvl w:val="0"/>
          <w:numId w:val="6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be</w:t>
      </w:r>
      <w:r w:rsidR="00F92E7B" w:rsidRPr="00A2428E">
        <w:rPr>
          <w:rFonts w:ascii="Cambria" w:hAnsi="Cambria" w:cs="Times New Roman"/>
          <w:sz w:val="24"/>
          <w:szCs w:val="24"/>
        </w:rPr>
        <w:t>zprzewodową transmisję kan</w:t>
      </w:r>
      <w:r w:rsidRPr="00A2428E">
        <w:rPr>
          <w:rFonts w:ascii="Cambria" w:hAnsi="Cambria" w:cs="Times New Roman"/>
          <w:sz w:val="24"/>
          <w:szCs w:val="24"/>
        </w:rPr>
        <w:t>a</w:t>
      </w:r>
      <w:r w:rsidR="00F92E7B" w:rsidRPr="00A2428E">
        <w:rPr>
          <w:rFonts w:ascii="Cambria" w:hAnsi="Cambria" w:cs="Times New Roman"/>
          <w:sz w:val="24"/>
          <w:szCs w:val="24"/>
        </w:rPr>
        <w:t>łów językowych</w:t>
      </w:r>
    </w:p>
    <w:p w14:paraId="33927427" w14:textId="77777777" w:rsidR="00F92E7B" w:rsidRPr="00A2428E" w:rsidRDefault="00F92E7B" w:rsidP="00A2428E">
      <w:pPr>
        <w:pStyle w:val="Akapitzlist"/>
        <w:numPr>
          <w:ilvl w:val="0"/>
          <w:numId w:val="6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monitory zamontowane na suficie</w:t>
      </w:r>
    </w:p>
    <w:p w14:paraId="147ECD65" w14:textId="77777777" w:rsidR="00F92E7B" w:rsidRPr="00A2428E" w:rsidRDefault="00F92E7B" w:rsidP="00A2428E">
      <w:pPr>
        <w:pStyle w:val="Akapitzlist"/>
        <w:numPr>
          <w:ilvl w:val="0"/>
          <w:numId w:val="6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monitor 55" zamontowany na statywie</w:t>
      </w:r>
    </w:p>
    <w:p w14:paraId="3D467D05" w14:textId="77777777" w:rsidR="00F92E7B" w:rsidRPr="00A2428E" w:rsidRDefault="00F92E7B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wybór źródła materiału do tłumaczenia</w:t>
      </w:r>
      <w:r w:rsidR="005F728B" w:rsidRPr="00A2428E">
        <w:rPr>
          <w:rFonts w:ascii="Cambria" w:hAnsi="Cambria" w:cs="Times New Roman"/>
          <w:sz w:val="24"/>
          <w:szCs w:val="24"/>
        </w:rPr>
        <w:t>:</w:t>
      </w:r>
    </w:p>
    <w:p w14:paraId="5436F252" w14:textId="77777777" w:rsidR="00F92E7B" w:rsidRPr="00A2428E" w:rsidRDefault="00F92E7B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z mikrofonów bezprzewodowych</w:t>
      </w:r>
    </w:p>
    <w:p w14:paraId="5AFB14E5" w14:textId="77777777" w:rsidR="00EB7B7A" w:rsidRPr="00A2428E" w:rsidRDefault="00EB7B7A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z systemu dyskusyjnego</w:t>
      </w:r>
    </w:p>
    <w:p w14:paraId="6D5D7E9D" w14:textId="77777777" w:rsidR="00F92E7B" w:rsidRPr="00A2428E" w:rsidRDefault="00F92E7B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audio z komputera systemowego</w:t>
      </w:r>
    </w:p>
    <w:p w14:paraId="36CF3CAE" w14:textId="77777777" w:rsidR="00F92E7B" w:rsidRPr="00A2428E" w:rsidRDefault="003C241B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z komputera systemowego </w:t>
      </w:r>
      <w:r w:rsidR="00F92E7B" w:rsidRPr="00A2428E">
        <w:rPr>
          <w:rFonts w:ascii="Cambria" w:hAnsi="Cambria" w:cs="Times New Roman"/>
          <w:sz w:val="24"/>
          <w:szCs w:val="24"/>
        </w:rPr>
        <w:t xml:space="preserve">audio towarzyszące materiałowi video </w:t>
      </w:r>
      <w:r w:rsidRPr="00A2428E">
        <w:rPr>
          <w:rFonts w:ascii="Cambria" w:hAnsi="Cambria" w:cs="Times New Roman"/>
          <w:sz w:val="24"/>
          <w:szCs w:val="24"/>
        </w:rPr>
        <w:t xml:space="preserve"> </w:t>
      </w:r>
      <w:r w:rsidR="00F92E7B" w:rsidRPr="00A2428E">
        <w:rPr>
          <w:rFonts w:ascii="Cambria" w:hAnsi="Cambria" w:cs="Times New Roman"/>
          <w:sz w:val="24"/>
          <w:szCs w:val="24"/>
        </w:rPr>
        <w:t>wyświetlanemu</w:t>
      </w:r>
      <w:r w:rsidRPr="00A2428E">
        <w:rPr>
          <w:rFonts w:ascii="Cambria" w:hAnsi="Cambria" w:cs="Times New Roman"/>
          <w:sz w:val="24"/>
          <w:szCs w:val="24"/>
        </w:rPr>
        <w:t xml:space="preserve"> tylko</w:t>
      </w:r>
      <w:r w:rsidR="00F92E7B" w:rsidRPr="00A2428E">
        <w:rPr>
          <w:rFonts w:ascii="Cambria" w:hAnsi="Cambria" w:cs="Times New Roman"/>
          <w:sz w:val="24"/>
          <w:szCs w:val="24"/>
        </w:rPr>
        <w:t xml:space="preserve"> na monitorach sufitowych</w:t>
      </w:r>
      <w:r w:rsidRPr="00A2428E">
        <w:rPr>
          <w:rFonts w:ascii="Cambria" w:hAnsi="Cambria" w:cs="Times New Roman"/>
          <w:sz w:val="24"/>
          <w:szCs w:val="24"/>
        </w:rPr>
        <w:t xml:space="preserve">, </w:t>
      </w:r>
      <w:r w:rsidR="00CE544F" w:rsidRPr="00A2428E">
        <w:rPr>
          <w:rFonts w:ascii="Cambria" w:hAnsi="Cambria" w:cs="Times New Roman"/>
          <w:sz w:val="24"/>
          <w:szCs w:val="24"/>
        </w:rPr>
        <w:t>z opcją wyświetlania</w:t>
      </w:r>
      <w:r w:rsidRPr="00A2428E">
        <w:rPr>
          <w:rFonts w:ascii="Cambria" w:hAnsi="Cambria" w:cs="Times New Roman"/>
          <w:sz w:val="24"/>
          <w:szCs w:val="24"/>
        </w:rPr>
        <w:t xml:space="preserve"> na wszystkich monitorach</w:t>
      </w:r>
    </w:p>
    <w:p w14:paraId="4757AB90" w14:textId="77777777" w:rsidR="003C241B" w:rsidRPr="00A2428E" w:rsidRDefault="003C241B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audio z laptopa podłączonego do przyłącza w stole nauczyciela</w:t>
      </w:r>
    </w:p>
    <w:p w14:paraId="095D90AD" w14:textId="77777777" w:rsidR="003C241B" w:rsidRPr="00A2428E" w:rsidRDefault="003C241B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lastRenderedPageBreak/>
        <w:t xml:space="preserve">z laptopa podłączonego do przyłącza w stole nauczyciela audio towarzyszące materiałowi video wyświetlanemu tylko na monitorach sufitowych, </w:t>
      </w:r>
      <w:r w:rsidR="00CE544F" w:rsidRPr="00A2428E">
        <w:rPr>
          <w:rFonts w:ascii="Cambria" w:hAnsi="Cambria" w:cs="Times New Roman"/>
          <w:sz w:val="24"/>
          <w:szCs w:val="24"/>
        </w:rPr>
        <w:t xml:space="preserve">z opcją wyświetlania </w:t>
      </w:r>
      <w:r w:rsidRPr="00A2428E">
        <w:rPr>
          <w:rFonts w:ascii="Cambria" w:hAnsi="Cambria" w:cs="Times New Roman"/>
          <w:sz w:val="24"/>
          <w:szCs w:val="24"/>
        </w:rPr>
        <w:t xml:space="preserve"> na wszystkich monitorach</w:t>
      </w:r>
    </w:p>
    <w:p w14:paraId="13849C5C" w14:textId="77777777" w:rsidR="00EB7B7A" w:rsidRPr="00A2428E" w:rsidRDefault="00EB7B7A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odsłuch wszystkich źródeł wyżej wymienionych w głośnikach</w:t>
      </w:r>
    </w:p>
    <w:p w14:paraId="616F2EE4" w14:textId="77777777" w:rsidR="006730D5" w:rsidRPr="00A2428E" w:rsidRDefault="006730D5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oddzielną regulację głośności każdego ze źródeł</w:t>
      </w:r>
    </w:p>
    <w:p w14:paraId="0166C6E2" w14:textId="77777777" w:rsidR="00B71CBC" w:rsidRPr="00A2428E" w:rsidRDefault="0008567E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jednoczesny </w:t>
      </w:r>
      <w:r w:rsidR="006730D5" w:rsidRPr="00A2428E">
        <w:rPr>
          <w:rFonts w:ascii="Cambria" w:hAnsi="Cambria" w:cs="Times New Roman"/>
          <w:sz w:val="24"/>
          <w:szCs w:val="24"/>
        </w:rPr>
        <w:t xml:space="preserve">odsłuch </w:t>
      </w:r>
      <w:r w:rsidRPr="00A2428E">
        <w:rPr>
          <w:rFonts w:ascii="Cambria" w:hAnsi="Cambria" w:cs="Times New Roman"/>
          <w:sz w:val="24"/>
          <w:szCs w:val="24"/>
        </w:rPr>
        <w:t xml:space="preserve">w głośnikach </w:t>
      </w:r>
      <w:r w:rsidR="006730D5" w:rsidRPr="00A2428E">
        <w:rPr>
          <w:rFonts w:ascii="Cambria" w:hAnsi="Cambria" w:cs="Times New Roman"/>
          <w:sz w:val="24"/>
          <w:szCs w:val="24"/>
        </w:rPr>
        <w:t xml:space="preserve">wybranego kanału językowego </w:t>
      </w:r>
      <w:r w:rsidRPr="00A2428E">
        <w:rPr>
          <w:rFonts w:ascii="Cambria" w:hAnsi="Cambria" w:cs="Times New Roman"/>
          <w:sz w:val="24"/>
          <w:szCs w:val="24"/>
        </w:rPr>
        <w:t>wraz z materiałem tłumaczonym zapisanych</w:t>
      </w:r>
      <w:r w:rsidR="006730D5" w:rsidRPr="00A2428E">
        <w:rPr>
          <w:rFonts w:ascii="Cambria" w:hAnsi="Cambria" w:cs="Times New Roman"/>
          <w:sz w:val="24"/>
          <w:szCs w:val="24"/>
        </w:rPr>
        <w:t xml:space="preserve"> przez rejestrator</w:t>
      </w:r>
    </w:p>
    <w:p w14:paraId="5EE88EB6" w14:textId="77777777" w:rsidR="0008567E" w:rsidRPr="00A2428E" w:rsidRDefault="0008567E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regulację głośności odsłuchu w głośnikach</w:t>
      </w:r>
    </w:p>
    <w:p w14:paraId="1AB7C851" w14:textId="77777777" w:rsidR="00B71CBC" w:rsidRPr="00A2428E" w:rsidRDefault="00B71CBC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wybór źródła sygnału dla monitorów:</w:t>
      </w:r>
    </w:p>
    <w:p w14:paraId="178C9575" w14:textId="77777777" w:rsidR="00B71CBC" w:rsidRPr="00A2428E" w:rsidRDefault="00B71CBC" w:rsidP="00A2428E">
      <w:pPr>
        <w:pStyle w:val="Akapitzlist"/>
        <w:numPr>
          <w:ilvl w:val="0"/>
          <w:numId w:val="8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komputer systemowy</w:t>
      </w:r>
    </w:p>
    <w:p w14:paraId="074E6EAB" w14:textId="77777777" w:rsidR="003D20CB" w:rsidRPr="00A2428E" w:rsidRDefault="003D20CB" w:rsidP="00A2428E">
      <w:pPr>
        <w:pStyle w:val="Akapitzlist"/>
        <w:numPr>
          <w:ilvl w:val="0"/>
          <w:numId w:val="8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przyłącze w stole nauczyciela (laptop</w:t>
      </w:r>
      <w:r w:rsidR="00285D9E" w:rsidRPr="00A2428E">
        <w:rPr>
          <w:rFonts w:ascii="Cambria" w:hAnsi="Cambria" w:cs="Times New Roman"/>
          <w:sz w:val="24"/>
          <w:szCs w:val="24"/>
        </w:rPr>
        <w:t>, lub inne źródło sygnału HDMI</w:t>
      </w:r>
      <w:r w:rsidRPr="00A2428E">
        <w:rPr>
          <w:rFonts w:ascii="Cambria" w:hAnsi="Cambria" w:cs="Times New Roman"/>
          <w:sz w:val="24"/>
          <w:szCs w:val="24"/>
        </w:rPr>
        <w:t>)</w:t>
      </w:r>
    </w:p>
    <w:p w14:paraId="5C2F7B25" w14:textId="77777777" w:rsidR="006730D5" w:rsidRPr="00A2428E" w:rsidRDefault="00B71CBC" w:rsidP="00A2428E">
      <w:pPr>
        <w:pStyle w:val="Akapitzlist"/>
        <w:numPr>
          <w:ilvl w:val="0"/>
          <w:numId w:val="4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wybór treści wyświetlanych na monitorach w czterech trybach:</w:t>
      </w:r>
      <w:r w:rsidR="006730D5" w:rsidRPr="00A2428E">
        <w:rPr>
          <w:rFonts w:ascii="Cambria" w:hAnsi="Cambria" w:cs="Times New Roman"/>
          <w:sz w:val="24"/>
          <w:szCs w:val="24"/>
        </w:rPr>
        <w:t xml:space="preserve">  </w:t>
      </w:r>
    </w:p>
    <w:p w14:paraId="2494145B" w14:textId="77777777" w:rsidR="003C241B" w:rsidRPr="00A2428E" w:rsidRDefault="00B71CBC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tylko monitory sufitowe</w:t>
      </w:r>
    </w:p>
    <w:p w14:paraId="5FDDBFB2" w14:textId="77777777" w:rsidR="00B71CBC" w:rsidRPr="00A2428E" w:rsidRDefault="00B71CBC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tylko monitor na statywie</w:t>
      </w:r>
    </w:p>
    <w:p w14:paraId="59100B4B" w14:textId="77777777" w:rsidR="00B71CBC" w:rsidRPr="00A2428E" w:rsidRDefault="00B71CBC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wszystkie monitory tą samą treść</w:t>
      </w:r>
    </w:p>
    <w:p w14:paraId="578E3135" w14:textId="77777777" w:rsidR="00B71CBC" w:rsidRPr="00A2428E" w:rsidRDefault="00B71CBC" w:rsidP="00A2428E">
      <w:pPr>
        <w:pStyle w:val="Akapitzlist"/>
        <w:numPr>
          <w:ilvl w:val="0"/>
          <w:numId w:val="7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inna treść na monitorach sufitowych i inna na monitorze na statywie.</w:t>
      </w:r>
    </w:p>
    <w:p w14:paraId="7340436E" w14:textId="77777777" w:rsidR="00D63721" w:rsidRPr="00A2428E" w:rsidRDefault="00183A5E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Wszystkie kable </w:t>
      </w:r>
      <w:r w:rsidR="000D4DF1" w:rsidRPr="00A2428E">
        <w:rPr>
          <w:rFonts w:ascii="Cambria" w:hAnsi="Cambria" w:cs="Times New Roman"/>
          <w:sz w:val="24"/>
          <w:szCs w:val="24"/>
        </w:rPr>
        <w:t xml:space="preserve">pomiędzy kabinami a stołem nauczyciela, oraz kable między stołem nauczyciela, a stołami systemu dyskusyjnego, </w:t>
      </w:r>
      <w:r w:rsidRPr="00A2428E">
        <w:rPr>
          <w:rFonts w:ascii="Cambria" w:hAnsi="Cambria" w:cs="Times New Roman"/>
          <w:sz w:val="24"/>
          <w:szCs w:val="24"/>
        </w:rPr>
        <w:t>muszą być prowadzone w kanałach kablowych w podłodze.</w:t>
      </w:r>
    </w:p>
    <w:p w14:paraId="3DAD2B94" w14:textId="77777777" w:rsidR="00E00AFD" w:rsidRPr="00A2428E" w:rsidRDefault="00E00AFD" w:rsidP="00A2428E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Zamówienie obejmuje: </w:t>
      </w:r>
    </w:p>
    <w:p w14:paraId="376DA82E" w14:textId="77777777" w:rsidR="00E00AFD" w:rsidRPr="00A2428E" w:rsidRDefault="00E00AFD" w:rsidP="00A2428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dostawę urządzeń i materiałów</w:t>
      </w:r>
    </w:p>
    <w:p w14:paraId="04D9B745" w14:textId="77777777" w:rsidR="001D7C9F" w:rsidRPr="00A2428E" w:rsidRDefault="00CD174C" w:rsidP="00A2428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demontaż </w:t>
      </w:r>
      <w:r w:rsidR="001D7C9F" w:rsidRPr="00A2428E">
        <w:rPr>
          <w:rFonts w:ascii="Cambria" w:hAnsi="Cambria" w:cs="Times New Roman"/>
          <w:sz w:val="24"/>
          <w:szCs w:val="24"/>
        </w:rPr>
        <w:t xml:space="preserve">wyposażenia </w:t>
      </w:r>
      <w:r w:rsidR="00CF31C0" w:rsidRPr="00A2428E">
        <w:rPr>
          <w:rFonts w:ascii="Cambria" w:hAnsi="Cambria" w:cs="Times New Roman"/>
          <w:sz w:val="24"/>
          <w:szCs w:val="24"/>
        </w:rPr>
        <w:t>s</w:t>
      </w:r>
      <w:r w:rsidR="001D7C9F" w:rsidRPr="00A2428E">
        <w:rPr>
          <w:rFonts w:ascii="Cambria" w:hAnsi="Cambria" w:cs="Times New Roman"/>
          <w:sz w:val="24"/>
          <w:szCs w:val="24"/>
        </w:rPr>
        <w:t>ali</w:t>
      </w:r>
      <w:r w:rsidRPr="00A2428E">
        <w:rPr>
          <w:rFonts w:ascii="Cambria" w:hAnsi="Cambria" w:cs="Times New Roman"/>
          <w:sz w:val="24"/>
          <w:szCs w:val="24"/>
        </w:rPr>
        <w:t>,  które podlega wymianie:</w:t>
      </w:r>
    </w:p>
    <w:p w14:paraId="2F587B47" w14:textId="77777777" w:rsidR="005F728B" w:rsidRPr="00A2428E" w:rsidRDefault="00CF31C0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urządzenia pracowni do nauki tłumaczeń - cen</w:t>
      </w:r>
      <w:r w:rsidR="00CD174C" w:rsidRPr="00A2428E">
        <w:rPr>
          <w:rFonts w:ascii="Cambria" w:hAnsi="Cambria" w:cs="Times New Roman"/>
          <w:sz w:val="24"/>
          <w:szCs w:val="24"/>
        </w:rPr>
        <w:t>tralka i pulpity tłumaczy</w:t>
      </w:r>
    </w:p>
    <w:p w14:paraId="707E28E2" w14:textId="77777777" w:rsidR="005F728B" w:rsidRPr="00A2428E" w:rsidRDefault="00CF31C0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rejestrator, </w:t>
      </w:r>
    </w:p>
    <w:p w14:paraId="32F35AFE" w14:textId="77777777" w:rsidR="005F728B" w:rsidRPr="00A2428E" w:rsidRDefault="00CF31C0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komputer sterujący pracą pracowni</w:t>
      </w:r>
    </w:p>
    <w:p w14:paraId="3CF68389" w14:textId="77777777" w:rsidR="005F728B" w:rsidRPr="00A2428E" w:rsidRDefault="00CF31C0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wzmacniacz, </w:t>
      </w:r>
    </w:p>
    <w:p w14:paraId="582100A0" w14:textId="77777777" w:rsidR="005F728B" w:rsidRPr="00A2428E" w:rsidRDefault="005F728B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bezprzewodowy zestaw mikrofonowy, </w:t>
      </w:r>
    </w:p>
    <w:p w14:paraId="0521DC82" w14:textId="77777777" w:rsidR="005F728B" w:rsidRPr="00A2428E" w:rsidRDefault="00CF31C0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urządzenia systemu dyskusyjnego wraz z okablowaniem systemowym</w:t>
      </w:r>
    </w:p>
    <w:p w14:paraId="7F152DA8" w14:textId="77777777" w:rsidR="005F728B" w:rsidRPr="00A2428E" w:rsidRDefault="00CF31C0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system bezprzewodowej transmisji kanałów języ</w:t>
      </w:r>
      <w:r w:rsidR="005F728B" w:rsidRPr="00A2428E">
        <w:rPr>
          <w:rFonts w:ascii="Cambria" w:hAnsi="Cambria" w:cs="Times New Roman"/>
          <w:sz w:val="24"/>
          <w:szCs w:val="24"/>
        </w:rPr>
        <w:t>kowych</w:t>
      </w:r>
      <w:r w:rsidR="00CD174C" w:rsidRPr="00A2428E">
        <w:rPr>
          <w:rFonts w:ascii="Cambria" w:hAnsi="Cambria" w:cs="Times New Roman"/>
          <w:sz w:val="24"/>
          <w:szCs w:val="24"/>
        </w:rPr>
        <w:t xml:space="preserve"> RF</w:t>
      </w:r>
      <w:r w:rsidR="005F728B" w:rsidRPr="00A2428E">
        <w:rPr>
          <w:rFonts w:ascii="Cambria" w:hAnsi="Cambria" w:cs="Times New Roman"/>
          <w:sz w:val="24"/>
          <w:szCs w:val="24"/>
        </w:rPr>
        <w:t xml:space="preserve"> </w:t>
      </w:r>
    </w:p>
    <w:p w14:paraId="6A857C57" w14:textId="77777777" w:rsidR="005F728B" w:rsidRPr="00A2428E" w:rsidRDefault="00CF31C0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system nagłośnie</w:t>
      </w:r>
      <w:r w:rsidR="005F728B" w:rsidRPr="00A2428E">
        <w:rPr>
          <w:rFonts w:ascii="Cambria" w:hAnsi="Cambria" w:cs="Times New Roman"/>
          <w:sz w:val="24"/>
          <w:szCs w:val="24"/>
        </w:rPr>
        <w:t>nia sali</w:t>
      </w:r>
      <w:r w:rsidRPr="00A2428E">
        <w:rPr>
          <w:rFonts w:ascii="Cambria" w:hAnsi="Cambria" w:cs="Times New Roman"/>
          <w:sz w:val="24"/>
          <w:szCs w:val="24"/>
        </w:rPr>
        <w:t xml:space="preserve"> </w:t>
      </w:r>
      <w:r w:rsidR="005F728B" w:rsidRPr="00A2428E">
        <w:rPr>
          <w:rFonts w:ascii="Cambria" w:hAnsi="Cambria" w:cs="Times New Roman"/>
          <w:sz w:val="24"/>
          <w:szCs w:val="24"/>
        </w:rPr>
        <w:t xml:space="preserve"> </w:t>
      </w:r>
      <w:r w:rsidRPr="00A2428E">
        <w:rPr>
          <w:rFonts w:ascii="Cambria" w:hAnsi="Cambria" w:cs="Times New Roman"/>
          <w:sz w:val="24"/>
          <w:szCs w:val="24"/>
        </w:rPr>
        <w:t xml:space="preserve"> </w:t>
      </w:r>
    </w:p>
    <w:p w14:paraId="1E000E9E" w14:textId="77777777" w:rsidR="00CD174C" w:rsidRPr="00A2428E" w:rsidRDefault="005F728B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okablowa</w:t>
      </w:r>
      <w:r w:rsidR="00CD174C" w:rsidRPr="00A2428E">
        <w:rPr>
          <w:rFonts w:ascii="Cambria" w:hAnsi="Cambria" w:cs="Times New Roman"/>
          <w:sz w:val="24"/>
          <w:szCs w:val="24"/>
        </w:rPr>
        <w:t>nie urządzeń do tłumaczeń</w:t>
      </w:r>
      <w:r w:rsidRPr="00A2428E">
        <w:rPr>
          <w:rFonts w:ascii="Cambria" w:hAnsi="Cambria" w:cs="Times New Roman"/>
          <w:sz w:val="24"/>
          <w:szCs w:val="24"/>
        </w:rPr>
        <w:t xml:space="preserve">, </w:t>
      </w:r>
    </w:p>
    <w:p w14:paraId="033D844A" w14:textId="77777777" w:rsidR="00CD174C" w:rsidRPr="00A2428E" w:rsidRDefault="005F728B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słucha</w:t>
      </w:r>
      <w:r w:rsidR="00CD174C" w:rsidRPr="00A2428E">
        <w:rPr>
          <w:rFonts w:ascii="Cambria" w:hAnsi="Cambria" w:cs="Times New Roman"/>
          <w:sz w:val="24"/>
          <w:szCs w:val="24"/>
        </w:rPr>
        <w:t>wki</w:t>
      </w:r>
      <w:r w:rsidR="00CF31C0" w:rsidRPr="00A2428E">
        <w:rPr>
          <w:rFonts w:ascii="Cambria" w:hAnsi="Cambria" w:cs="Times New Roman"/>
          <w:sz w:val="24"/>
          <w:szCs w:val="24"/>
        </w:rPr>
        <w:t xml:space="preserve"> tłumaczy w kabinach </w:t>
      </w:r>
    </w:p>
    <w:p w14:paraId="6A08C9E5" w14:textId="77777777" w:rsidR="00CD174C" w:rsidRPr="00A2428E" w:rsidRDefault="005F728B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słuchaw</w:t>
      </w:r>
      <w:r w:rsidR="00CD174C" w:rsidRPr="00A2428E">
        <w:rPr>
          <w:rFonts w:ascii="Cambria" w:hAnsi="Cambria" w:cs="Times New Roman"/>
          <w:sz w:val="24"/>
          <w:szCs w:val="24"/>
        </w:rPr>
        <w:t>ki</w:t>
      </w:r>
      <w:r w:rsidR="00CF31C0" w:rsidRPr="00A2428E">
        <w:rPr>
          <w:rFonts w:ascii="Cambria" w:hAnsi="Cambria" w:cs="Times New Roman"/>
          <w:sz w:val="24"/>
          <w:szCs w:val="24"/>
        </w:rPr>
        <w:t xml:space="preserve"> </w:t>
      </w:r>
      <w:r w:rsidR="00CD174C" w:rsidRPr="00A2428E">
        <w:rPr>
          <w:rFonts w:ascii="Cambria" w:hAnsi="Cambria" w:cs="Times New Roman"/>
          <w:sz w:val="24"/>
          <w:szCs w:val="24"/>
        </w:rPr>
        <w:t>systemu dyskusyjnego</w:t>
      </w:r>
    </w:p>
    <w:p w14:paraId="6E364D2D" w14:textId="77777777" w:rsidR="00CF31C0" w:rsidRPr="00A2428E" w:rsidRDefault="005F728B" w:rsidP="00A2428E">
      <w:pPr>
        <w:pStyle w:val="Akapitzlist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słuchaw</w:t>
      </w:r>
      <w:r w:rsidR="00CD174C" w:rsidRPr="00A2428E">
        <w:rPr>
          <w:rFonts w:ascii="Cambria" w:hAnsi="Cambria" w:cs="Times New Roman"/>
          <w:sz w:val="24"/>
          <w:szCs w:val="24"/>
        </w:rPr>
        <w:t>ki</w:t>
      </w:r>
      <w:r w:rsidRPr="00A2428E">
        <w:rPr>
          <w:rFonts w:ascii="Cambria" w:hAnsi="Cambria" w:cs="Times New Roman"/>
          <w:sz w:val="24"/>
          <w:szCs w:val="24"/>
        </w:rPr>
        <w:t xml:space="preserve"> </w:t>
      </w:r>
      <w:r w:rsidR="00CF31C0" w:rsidRPr="00A2428E">
        <w:rPr>
          <w:rFonts w:ascii="Cambria" w:hAnsi="Cambria" w:cs="Times New Roman"/>
          <w:sz w:val="24"/>
          <w:szCs w:val="24"/>
        </w:rPr>
        <w:t>prowadzącego zaję</w:t>
      </w:r>
      <w:r w:rsidR="00CD174C" w:rsidRPr="00A2428E">
        <w:rPr>
          <w:rFonts w:ascii="Cambria" w:hAnsi="Cambria" w:cs="Times New Roman"/>
          <w:sz w:val="24"/>
          <w:szCs w:val="24"/>
        </w:rPr>
        <w:t>cia</w:t>
      </w:r>
    </w:p>
    <w:p w14:paraId="343BB946" w14:textId="77777777" w:rsidR="00E00AFD" w:rsidRPr="00A2428E" w:rsidRDefault="00E00AFD" w:rsidP="00A2428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montaż </w:t>
      </w:r>
      <w:r w:rsidR="001D7C9F" w:rsidRPr="00A2428E">
        <w:rPr>
          <w:rFonts w:ascii="Cambria" w:hAnsi="Cambria" w:cs="Times New Roman"/>
          <w:sz w:val="24"/>
          <w:szCs w:val="24"/>
        </w:rPr>
        <w:t>nowych urządzeń</w:t>
      </w:r>
    </w:p>
    <w:p w14:paraId="723F8B11" w14:textId="77777777" w:rsidR="001D7C9F" w:rsidRPr="00A2428E" w:rsidRDefault="001D7C9F" w:rsidP="00A2428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integrację nowych urządzeń z istniejącym systemem </w:t>
      </w:r>
      <w:r w:rsidR="005F728B" w:rsidRPr="00A2428E">
        <w:rPr>
          <w:rFonts w:ascii="Cambria" w:hAnsi="Cambria" w:cs="Times New Roman"/>
          <w:sz w:val="24"/>
          <w:szCs w:val="24"/>
        </w:rPr>
        <w:t>video</w:t>
      </w:r>
    </w:p>
    <w:p w14:paraId="0AC706D0" w14:textId="77777777" w:rsidR="001D7C9F" w:rsidRPr="00A2428E" w:rsidRDefault="001D7C9F" w:rsidP="00A2428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uruchomienie </w:t>
      </w:r>
      <w:r w:rsidR="00955E90" w:rsidRPr="00A2428E">
        <w:rPr>
          <w:rFonts w:ascii="Cambria" w:hAnsi="Cambria" w:cs="Times New Roman"/>
          <w:sz w:val="24"/>
          <w:szCs w:val="24"/>
        </w:rPr>
        <w:t>zintegrowanego</w:t>
      </w:r>
      <w:r w:rsidRPr="00A2428E">
        <w:rPr>
          <w:rFonts w:ascii="Cambria" w:hAnsi="Cambria" w:cs="Times New Roman"/>
          <w:sz w:val="24"/>
          <w:szCs w:val="24"/>
        </w:rPr>
        <w:t xml:space="preserve"> wyposażenia sali</w:t>
      </w:r>
    </w:p>
    <w:p w14:paraId="105D01F4" w14:textId="77777777" w:rsidR="00E00AFD" w:rsidRPr="00A2428E" w:rsidRDefault="00E00AFD" w:rsidP="00A2428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szkolenie użytkowników</w:t>
      </w:r>
    </w:p>
    <w:p w14:paraId="5B209D72" w14:textId="77777777" w:rsidR="000D4DF1" w:rsidRPr="00A2428E" w:rsidRDefault="000D4DF1" w:rsidP="00A2428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>wykonanie dokumentacji powykonawczej</w:t>
      </w:r>
    </w:p>
    <w:p w14:paraId="0D44F3E9" w14:textId="77777777" w:rsidR="00705128" w:rsidRPr="00A2428E" w:rsidRDefault="00705128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mbria" w:hAnsi="Cambria" w:cs="Times New Roman"/>
          <w:sz w:val="24"/>
          <w:szCs w:val="24"/>
        </w:rPr>
      </w:pPr>
    </w:p>
    <w:p w14:paraId="294DEECA" w14:textId="77777777" w:rsidR="00705128" w:rsidRPr="00A2428E" w:rsidRDefault="00705128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Szczegółowe </w:t>
      </w:r>
      <w:r w:rsidR="0073109F" w:rsidRPr="00A2428E">
        <w:rPr>
          <w:rFonts w:ascii="Cambria" w:hAnsi="Cambria" w:cs="Times New Roman"/>
          <w:sz w:val="24"/>
          <w:szCs w:val="24"/>
        </w:rPr>
        <w:t>opisy i</w:t>
      </w:r>
      <w:r w:rsidR="00E00AFD" w:rsidRPr="00A2428E">
        <w:rPr>
          <w:rFonts w:ascii="Cambria" w:hAnsi="Cambria" w:cs="Times New Roman"/>
          <w:sz w:val="24"/>
          <w:szCs w:val="24"/>
        </w:rPr>
        <w:t xml:space="preserve"> </w:t>
      </w:r>
      <w:r w:rsidRPr="00A2428E">
        <w:rPr>
          <w:rFonts w:ascii="Cambria" w:hAnsi="Cambria" w:cs="Times New Roman"/>
          <w:sz w:val="24"/>
          <w:szCs w:val="24"/>
        </w:rPr>
        <w:t xml:space="preserve">zestawienia </w:t>
      </w:r>
      <w:r w:rsidR="00172006" w:rsidRPr="00A2428E">
        <w:rPr>
          <w:rFonts w:ascii="Cambria" w:hAnsi="Cambria" w:cs="Times New Roman"/>
          <w:sz w:val="24"/>
          <w:szCs w:val="24"/>
        </w:rPr>
        <w:t xml:space="preserve">wymaganych </w:t>
      </w:r>
      <w:r w:rsidRPr="00A2428E">
        <w:rPr>
          <w:rFonts w:ascii="Cambria" w:hAnsi="Cambria" w:cs="Times New Roman"/>
          <w:sz w:val="24"/>
          <w:szCs w:val="24"/>
        </w:rPr>
        <w:t xml:space="preserve">funkcji i parametrów urządzeń </w:t>
      </w:r>
      <w:r w:rsidR="00E00AFD" w:rsidRPr="00A2428E">
        <w:rPr>
          <w:rFonts w:ascii="Cambria" w:hAnsi="Cambria" w:cs="Times New Roman"/>
          <w:sz w:val="24"/>
          <w:szCs w:val="24"/>
        </w:rPr>
        <w:t xml:space="preserve">zawiera załącznik nr </w:t>
      </w:r>
      <w:r w:rsidR="009464AA" w:rsidRPr="00A2428E">
        <w:rPr>
          <w:rFonts w:ascii="Cambria" w:hAnsi="Cambria" w:cs="Times New Roman"/>
          <w:sz w:val="24"/>
          <w:szCs w:val="24"/>
        </w:rPr>
        <w:t>3</w:t>
      </w:r>
      <w:r w:rsidR="00E00AFD" w:rsidRPr="00A2428E">
        <w:rPr>
          <w:rFonts w:ascii="Cambria" w:hAnsi="Cambria" w:cs="Times New Roman"/>
          <w:sz w:val="24"/>
          <w:szCs w:val="24"/>
        </w:rPr>
        <w:t xml:space="preserve"> </w:t>
      </w:r>
      <w:r w:rsidR="00D261CB" w:rsidRPr="00A2428E">
        <w:rPr>
          <w:rFonts w:ascii="Cambria" w:hAnsi="Cambria" w:cs="Times New Roman"/>
          <w:sz w:val="24"/>
          <w:szCs w:val="24"/>
        </w:rPr>
        <w:t>.</w:t>
      </w:r>
    </w:p>
    <w:p w14:paraId="2DCE7741" w14:textId="77777777" w:rsidR="00875D59" w:rsidRPr="00A2428E" w:rsidRDefault="00875D59" w:rsidP="00A2428E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mbria" w:hAnsi="Cambria" w:cs="Times New Roman"/>
          <w:sz w:val="24"/>
          <w:szCs w:val="24"/>
        </w:rPr>
      </w:pPr>
    </w:p>
    <w:p w14:paraId="64C1B11B" w14:textId="77777777" w:rsidR="005E22A5" w:rsidRPr="00A2428E" w:rsidRDefault="00D63721" w:rsidP="00A2428E">
      <w:pPr>
        <w:autoSpaceDE w:val="0"/>
        <w:autoSpaceDN w:val="0"/>
        <w:adjustRightInd w:val="0"/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A2428E">
        <w:rPr>
          <w:rFonts w:ascii="Cambria" w:hAnsi="Cambria" w:cs="Times New Roman"/>
          <w:sz w:val="24"/>
          <w:szCs w:val="24"/>
        </w:rPr>
        <w:t xml:space="preserve"> </w:t>
      </w:r>
    </w:p>
    <w:sectPr w:rsidR="005E22A5" w:rsidRPr="00A2428E" w:rsidSect="00A242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7" w:bottom="993" w:left="1417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0D0D7" w14:textId="77777777" w:rsidR="00CC0B7E" w:rsidRDefault="00CC0B7E" w:rsidP="00D261CB">
      <w:pPr>
        <w:spacing w:after="0" w:line="240" w:lineRule="auto"/>
      </w:pPr>
      <w:r>
        <w:separator/>
      </w:r>
    </w:p>
  </w:endnote>
  <w:endnote w:type="continuationSeparator" w:id="0">
    <w:p w14:paraId="325A8B58" w14:textId="77777777" w:rsidR="00CC0B7E" w:rsidRDefault="00CC0B7E" w:rsidP="00D2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B7B2" w14:textId="77777777" w:rsidR="00D261CB" w:rsidRDefault="00D261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7515967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7996329B" w14:textId="77777777" w:rsidR="00D261CB" w:rsidRDefault="00D261CB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7A2F2A">
          <w:fldChar w:fldCharType="begin"/>
        </w:r>
        <w:r w:rsidR="004F615E">
          <w:instrText xml:space="preserve"> PAGE    \* MERGEFORMAT </w:instrText>
        </w:r>
        <w:r w:rsidR="007A2F2A">
          <w:fldChar w:fldCharType="separate"/>
        </w:r>
        <w:r w:rsidR="00CD174C" w:rsidRPr="00CD174C">
          <w:rPr>
            <w:rFonts w:asciiTheme="majorHAnsi" w:hAnsiTheme="majorHAnsi"/>
            <w:noProof/>
            <w:sz w:val="28"/>
            <w:szCs w:val="28"/>
          </w:rPr>
          <w:t>1</w:t>
        </w:r>
        <w:r w:rsidR="007A2F2A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14:paraId="122067F6" w14:textId="77777777" w:rsidR="00D261CB" w:rsidRDefault="00D261CB" w:rsidP="00D261CB">
    <w:pPr>
      <w:pStyle w:val="Stopka"/>
      <w:ind w:firstLine="142"/>
    </w:pPr>
    <w:r>
      <w:t xml:space="preserve">Załącznik nr 2. </w:t>
    </w:r>
    <w:proofErr w:type="spellStart"/>
    <w:r>
      <w:t>Coll</w:t>
    </w:r>
    <w:proofErr w:type="spellEnd"/>
    <w:r>
      <w:t xml:space="preserve"> Novum blok A  sala nr 1. Pracownia do nauki tłumaczeń symultanicznych.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2436" w14:textId="77777777" w:rsidR="00D261CB" w:rsidRDefault="00D261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5C9C" w14:textId="77777777" w:rsidR="00CC0B7E" w:rsidRDefault="00CC0B7E" w:rsidP="00D261CB">
      <w:pPr>
        <w:spacing w:after="0" w:line="240" w:lineRule="auto"/>
      </w:pPr>
      <w:r>
        <w:separator/>
      </w:r>
    </w:p>
  </w:footnote>
  <w:footnote w:type="continuationSeparator" w:id="0">
    <w:p w14:paraId="41276C33" w14:textId="77777777" w:rsidR="00CC0B7E" w:rsidRDefault="00CC0B7E" w:rsidP="00D26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00AE" w14:textId="77777777" w:rsidR="00D261CB" w:rsidRDefault="00D261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3CCE" w14:textId="77777777" w:rsidR="00D261CB" w:rsidRDefault="00D261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1592" w14:textId="77777777" w:rsidR="00D261CB" w:rsidRDefault="00D26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828"/>
    <w:multiLevelType w:val="hybridMultilevel"/>
    <w:tmpl w:val="609E2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61FB5"/>
    <w:multiLevelType w:val="hybridMultilevel"/>
    <w:tmpl w:val="210C3D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7624AA"/>
    <w:multiLevelType w:val="hybridMultilevel"/>
    <w:tmpl w:val="94343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E87CCE"/>
    <w:multiLevelType w:val="hybridMultilevel"/>
    <w:tmpl w:val="9946AE6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665527A"/>
    <w:multiLevelType w:val="hybridMultilevel"/>
    <w:tmpl w:val="BFBC2E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8227CC1"/>
    <w:multiLevelType w:val="hybridMultilevel"/>
    <w:tmpl w:val="88C69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44B5F"/>
    <w:multiLevelType w:val="hybridMultilevel"/>
    <w:tmpl w:val="0F7A1A3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580505D4"/>
    <w:multiLevelType w:val="hybridMultilevel"/>
    <w:tmpl w:val="91FE45F2"/>
    <w:lvl w:ilvl="0" w:tplc="0415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8" w15:restartNumberingAfterBreak="0">
    <w:nsid w:val="5F102D64"/>
    <w:multiLevelType w:val="hybridMultilevel"/>
    <w:tmpl w:val="0860B40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14D6F44"/>
    <w:multiLevelType w:val="hybridMultilevel"/>
    <w:tmpl w:val="AFFE437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66458965">
    <w:abstractNumId w:val="0"/>
  </w:num>
  <w:num w:numId="2" w16cid:durableId="2107922867">
    <w:abstractNumId w:val="9"/>
  </w:num>
  <w:num w:numId="3" w16cid:durableId="1482231952">
    <w:abstractNumId w:val="3"/>
  </w:num>
  <w:num w:numId="4" w16cid:durableId="1783915882">
    <w:abstractNumId w:val="5"/>
  </w:num>
  <w:num w:numId="5" w16cid:durableId="380324345">
    <w:abstractNumId w:val="4"/>
  </w:num>
  <w:num w:numId="6" w16cid:durableId="1124544363">
    <w:abstractNumId w:val="8"/>
  </w:num>
  <w:num w:numId="7" w16cid:durableId="603003799">
    <w:abstractNumId w:val="1"/>
  </w:num>
  <w:num w:numId="8" w16cid:durableId="1169323268">
    <w:abstractNumId w:val="2"/>
  </w:num>
  <w:num w:numId="9" w16cid:durableId="1988044723">
    <w:abstractNumId w:val="6"/>
  </w:num>
  <w:num w:numId="10" w16cid:durableId="2425675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2A5"/>
    <w:rsid w:val="000147D4"/>
    <w:rsid w:val="000737C2"/>
    <w:rsid w:val="0008567E"/>
    <w:rsid w:val="000D4DF1"/>
    <w:rsid w:val="00107936"/>
    <w:rsid w:val="00172006"/>
    <w:rsid w:val="00183A5E"/>
    <w:rsid w:val="001D7C9F"/>
    <w:rsid w:val="001F1B8E"/>
    <w:rsid w:val="00225DFB"/>
    <w:rsid w:val="002712A9"/>
    <w:rsid w:val="00285D9E"/>
    <w:rsid w:val="00356473"/>
    <w:rsid w:val="003600A5"/>
    <w:rsid w:val="003C241B"/>
    <w:rsid w:val="003D20CB"/>
    <w:rsid w:val="003F2FF7"/>
    <w:rsid w:val="004F615E"/>
    <w:rsid w:val="00534EF0"/>
    <w:rsid w:val="005612A1"/>
    <w:rsid w:val="005841E8"/>
    <w:rsid w:val="005E22A5"/>
    <w:rsid w:val="005F728B"/>
    <w:rsid w:val="006730D5"/>
    <w:rsid w:val="006E050A"/>
    <w:rsid w:val="006E7594"/>
    <w:rsid w:val="00705128"/>
    <w:rsid w:val="00707AC7"/>
    <w:rsid w:val="0073109F"/>
    <w:rsid w:val="00743120"/>
    <w:rsid w:val="00781F88"/>
    <w:rsid w:val="007A2F2A"/>
    <w:rsid w:val="007B3E50"/>
    <w:rsid w:val="00875D59"/>
    <w:rsid w:val="00920667"/>
    <w:rsid w:val="009464AA"/>
    <w:rsid w:val="00955E90"/>
    <w:rsid w:val="0095788F"/>
    <w:rsid w:val="00993586"/>
    <w:rsid w:val="00A2428E"/>
    <w:rsid w:val="00A75651"/>
    <w:rsid w:val="00A87674"/>
    <w:rsid w:val="00AC6EFF"/>
    <w:rsid w:val="00AD4EE2"/>
    <w:rsid w:val="00AE159C"/>
    <w:rsid w:val="00B0631D"/>
    <w:rsid w:val="00B657E1"/>
    <w:rsid w:val="00B71CBC"/>
    <w:rsid w:val="00BA3509"/>
    <w:rsid w:val="00BE2B45"/>
    <w:rsid w:val="00C36532"/>
    <w:rsid w:val="00C96C5C"/>
    <w:rsid w:val="00CC0B7E"/>
    <w:rsid w:val="00CD174C"/>
    <w:rsid w:val="00CE544F"/>
    <w:rsid w:val="00CF31C0"/>
    <w:rsid w:val="00D261CB"/>
    <w:rsid w:val="00D37E40"/>
    <w:rsid w:val="00D63721"/>
    <w:rsid w:val="00D7450A"/>
    <w:rsid w:val="00D921F0"/>
    <w:rsid w:val="00DF25AF"/>
    <w:rsid w:val="00E00AFD"/>
    <w:rsid w:val="00EB181D"/>
    <w:rsid w:val="00EB7B7A"/>
    <w:rsid w:val="00EC1532"/>
    <w:rsid w:val="00ED5410"/>
    <w:rsid w:val="00ED6A8A"/>
    <w:rsid w:val="00F539D9"/>
    <w:rsid w:val="00F9064E"/>
    <w:rsid w:val="00F92E7B"/>
    <w:rsid w:val="00FA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B4A8F"/>
  <w15:docId w15:val="{8389047B-8EF0-4DD0-B21F-0E41A8C8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F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1F88"/>
    <w:pPr>
      <w:ind w:left="720"/>
      <w:contextualSpacing/>
    </w:p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2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261C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D2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261CB"/>
  </w:style>
  <w:style w:type="paragraph" w:styleId="Stopka">
    <w:name w:val="footer"/>
    <w:basedOn w:val="Normalny"/>
    <w:link w:val="StopkaZnak"/>
    <w:uiPriority w:val="99"/>
    <w:unhideWhenUsed/>
    <w:rsid w:val="00D2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E68A9-D1AD-496E-B6F0-3C4F57C4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PROVIS</dc:creator>
  <cp:lastModifiedBy>Joanna Degler</cp:lastModifiedBy>
  <cp:revision>3</cp:revision>
  <cp:lastPrinted>2025-05-21T08:15:00Z</cp:lastPrinted>
  <dcterms:created xsi:type="dcterms:W3CDTF">2025-07-22T21:16:00Z</dcterms:created>
  <dcterms:modified xsi:type="dcterms:W3CDTF">2025-09-01T07:35:00Z</dcterms:modified>
</cp:coreProperties>
</file>